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5A74" w14:textId="65D40096" w:rsidR="00EF7212" w:rsidRDefault="00EF7212" w:rsidP="00EF72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C0000"/>
          <w:spacing w:val="38"/>
          <w:sz w:val="32"/>
          <w:szCs w:val="32"/>
        </w:rPr>
      </w:pPr>
    </w:p>
    <w:p w14:paraId="44AD49B9" w14:textId="16E4DE91" w:rsidR="00EF7212" w:rsidRDefault="00927687" w:rsidP="0092768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pacing w:val="38"/>
        </w:rPr>
        <w:drawing>
          <wp:anchor distT="0" distB="0" distL="114300" distR="114300" simplePos="0" relativeHeight="251658240" behindDoc="0" locked="0" layoutInCell="1" allowOverlap="1" wp14:anchorId="15C19824" wp14:editId="1E39145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85850" cy="734695"/>
            <wp:effectExtent l="0" t="0" r="0" b="8255"/>
            <wp:wrapSquare wrapText="bothSides"/>
            <wp:docPr id="5" name="Picture 5" descr="The Ohio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Ohio State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9A7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Community-Engaged</w:t>
      </w:r>
      <w:r w:rsidR="00EF7212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 xml:space="preserve"> Course </w:t>
      </w:r>
      <w:r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 xml:space="preserve">Development </w:t>
      </w:r>
      <w:r w:rsidR="00EF7212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Grant</w:t>
      </w:r>
    </w:p>
    <w:p w14:paraId="49565929" w14:textId="694F5807" w:rsidR="00927687" w:rsidRPr="00927687" w:rsidRDefault="00927687" w:rsidP="0092768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202</w:t>
      </w:r>
      <w:r w:rsidR="007E658F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6</w:t>
      </w:r>
      <w:r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 xml:space="preserve"> Application Form</w:t>
      </w:r>
    </w:p>
    <w:p w14:paraId="46F21679" w14:textId="77777777" w:rsidR="00F62235" w:rsidRPr="00927687" w:rsidRDefault="00F62235" w:rsidP="00EF72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</w:pPr>
    </w:p>
    <w:p w14:paraId="5054F8BF" w14:textId="11938F17" w:rsidR="00F62235" w:rsidRPr="00927687" w:rsidRDefault="00F62235" w:rsidP="00EF72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A0C2F"/>
          <w:spacing w:val="38"/>
        </w:rPr>
      </w:pPr>
      <w:r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 xml:space="preserve">Application Deadline: </w:t>
      </w:r>
      <w:r w:rsidR="0010587E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 xml:space="preserve">9am, Monday, </w:t>
      </w:r>
      <w:r w:rsidR="009509A7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January 2</w:t>
      </w:r>
      <w:r w:rsidR="007E658F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6</w:t>
      </w:r>
      <w:r w:rsidR="007445DC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, 20</w:t>
      </w:r>
      <w:r w:rsidR="00610109" w:rsidRPr="00927687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2</w:t>
      </w:r>
      <w:r w:rsidR="007E658F">
        <w:rPr>
          <w:rFonts w:ascii="Arial" w:eastAsia="Times New Roman" w:hAnsi="Arial" w:cs="Arial"/>
          <w:b/>
          <w:bCs/>
          <w:color w:val="BA0C2F"/>
          <w:spacing w:val="38"/>
          <w:sz w:val="32"/>
          <w:szCs w:val="32"/>
        </w:rPr>
        <w:t>6</w:t>
      </w:r>
    </w:p>
    <w:p w14:paraId="66D79A97" w14:textId="77777777" w:rsidR="00EF7212" w:rsidRPr="00EF7212" w:rsidRDefault="00EF7212" w:rsidP="00EF7212">
      <w:pPr>
        <w:spacing w:after="0" w:line="240" w:lineRule="auto"/>
        <w:outlineLvl w:val="0"/>
        <w:rPr>
          <w:rFonts w:ascii="Poor Richard" w:eastAsia="Times New Roman" w:hAnsi="Poor Richard" w:cs="Times New Roman"/>
          <w:bCs/>
          <w:spacing w:val="24"/>
          <w:sz w:val="24"/>
          <w:szCs w:val="24"/>
        </w:rPr>
      </w:pPr>
    </w:p>
    <w:p w14:paraId="78527F93" w14:textId="77777777" w:rsidR="00EF7212" w:rsidRPr="00EF7212" w:rsidRDefault="00EF7212" w:rsidP="009509A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t>You MUST use this form to submit your proposal.</w:t>
      </w:r>
      <w:r w:rsidR="00B40154">
        <w:rPr>
          <w:rFonts w:ascii="Calibri" w:eastAsia="Times New Roman" w:hAnsi="Calibri" w:cs="Arial"/>
          <w:color w:val="000000"/>
        </w:rPr>
        <w:t xml:space="preserve"> Please refer to</w:t>
      </w:r>
      <w:r w:rsidRPr="00EF7212">
        <w:rPr>
          <w:rFonts w:ascii="Calibri" w:eastAsia="Times New Roman" w:hAnsi="Calibri" w:cs="Arial"/>
          <w:color w:val="000000"/>
        </w:rPr>
        <w:t xml:space="preserve"> </w:t>
      </w:r>
      <w:hyperlink r:id="rId8" w:history="1">
        <w:r w:rsidR="009509A7" w:rsidRPr="00597E58">
          <w:rPr>
            <w:rStyle w:val="Hyperlink"/>
            <w:rFonts w:ascii="Calibri" w:eastAsia="Times New Roman" w:hAnsi="Calibri" w:cs="Arial"/>
          </w:rPr>
          <w:t>https://service-learning.osu.edu/grant-application-details</w:t>
        </w:r>
      </w:hyperlink>
      <w:r w:rsidR="009509A7">
        <w:rPr>
          <w:rFonts w:ascii="Calibri" w:eastAsia="Times New Roman" w:hAnsi="Calibri" w:cs="Arial"/>
          <w:color w:val="000000"/>
        </w:rPr>
        <w:t xml:space="preserve"> </w:t>
      </w:r>
      <w:r w:rsidRPr="00EF7212">
        <w:rPr>
          <w:rFonts w:ascii="Calibri" w:eastAsia="Times New Roman" w:hAnsi="Calibri" w:cs="Arial"/>
          <w:color w:val="000000"/>
        </w:rPr>
        <w:t>for a full explanation of grant criteria and expectations before completing this form.</w:t>
      </w:r>
    </w:p>
    <w:p w14:paraId="0FF519C0" w14:textId="77777777" w:rsidR="00EF7212" w:rsidRPr="00EF7212" w:rsidRDefault="00B40154" w:rsidP="009509A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6699"/>
        </w:rPr>
      </w:pPr>
      <w:r>
        <w:rPr>
          <w:rFonts w:ascii="Calibri" w:eastAsia="Times New Roman" w:hAnsi="Calibri" w:cs="Arial"/>
          <w:color w:val="000000"/>
        </w:rPr>
        <w:t>Please compile</w:t>
      </w:r>
      <w:r w:rsidR="00EF7212" w:rsidRPr="00EF7212">
        <w:rPr>
          <w:rFonts w:ascii="Calibri" w:eastAsia="Times New Roman" w:hAnsi="Calibri" w:cs="Arial"/>
          <w:color w:val="000000"/>
        </w:rPr>
        <w:t xml:space="preserve"> all documents into one PDF document </w:t>
      </w:r>
      <w:r>
        <w:rPr>
          <w:rFonts w:ascii="Calibri" w:eastAsia="Times New Roman" w:hAnsi="Calibri" w:cs="Arial"/>
          <w:color w:val="000000"/>
        </w:rPr>
        <w:t>before submitting</w:t>
      </w:r>
      <w:r w:rsidR="00EF7212" w:rsidRPr="00EF7212">
        <w:rPr>
          <w:rFonts w:ascii="Calibri" w:eastAsia="Times New Roman" w:hAnsi="Calibri" w:cs="Arial"/>
          <w:color w:val="000000"/>
        </w:rPr>
        <w:t>. If y</w:t>
      </w:r>
      <w:r w:rsidR="009509A7">
        <w:rPr>
          <w:rFonts w:ascii="Calibri" w:eastAsia="Times New Roman" w:hAnsi="Calibri" w:cs="Arial"/>
          <w:color w:val="000000"/>
        </w:rPr>
        <w:t>ou do not have Adobe</w:t>
      </w:r>
      <w:r w:rsidR="00EF7212" w:rsidRPr="00EF7212">
        <w:rPr>
          <w:rFonts w:ascii="Calibri" w:eastAsia="Times New Roman" w:hAnsi="Calibri" w:cs="Arial"/>
          <w:color w:val="000000"/>
        </w:rPr>
        <w:t>,</w:t>
      </w:r>
      <w:r w:rsidR="009509A7">
        <w:rPr>
          <w:rFonts w:ascii="Calibri" w:eastAsia="Times New Roman" w:hAnsi="Calibri" w:cs="Arial"/>
          <w:color w:val="000000"/>
        </w:rPr>
        <w:t xml:space="preserve"> you can obtain it from the OTDI</w:t>
      </w:r>
      <w:r w:rsidR="00EF7212" w:rsidRPr="00EF7212">
        <w:rPr>
          <w:rFonts w:ascii="Calibri" w:eastAsia="Times New Roman" w:hAnsi="Calibri" w:cs="Arial"/>
          <w:color w:val="000000"/>
        </w:rPr>
        <w:t xml:space="preserve">’s website here: </w:t>
      </w:r>
      <w:hyperlink r:id="rId9" w:history="1">
        <w:r w:rsidR="009509A7" w:rsidRPr="00597E58">
          <w:rPr>
            <w:rStyle w:val="Hyperlink"/>
            <w:rFonts w:ascii="Calibri" w:eastAsia="Times New Roman" w:hAnsi="Calibri" w:cs="Arial"/>
          </w:rPr>
          <w:t>https://it.osu.edu/software</w:t>
        </w:r>
      </w:hyperlink>
      <w:r w:rsidR="009509A7">
        <w:rPr>
          <w:rFonts w:ascii="Calibri" w:eastAsia="Times New Roman" w:hAnsi="Calibri" w:cs="Arial"/>
          <w:color w:val="000000"/>
        </w:rPr>
        <w:t xml:space="preserve"> </w:t>
      </w:r>
    </w:p>
    <w:p w14:paraId="48E98B3A" w14:textId="77777777" w:rsidR="00EF7212" w:rsidRPr="00EF7212" w:rsidRDefault="00EF7212" w:rsidP="00EF721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t xml:space="preserve">Be sure to </w:t>
      </w:r>
      <w:r w:rsidR="007A1AF4">
        <w:rPr>
          <w:rFonts w:ascii="Calibri" w:eastAsia="Times New Roman" w:hAnsi="Calibri" w:cs="Arial"/>
          <w:color w:val="000000"/>
        </w:rPr>
        <w:t>utilize</w:t>
      </w:r>
      <w:r w:rsidRPr="00EF7212">
        <w:rPr>
          <w:rFonts w:ascii="Calibri" w:eastAsia="Times New Roman" w:hAnsi="Calibri" w:cs="Arial"/>
          <w:color w:val="000000"/>
        </w:rPr>
        <w:t xml:space="preserve"> the Checklist at the end of the Application. Incomplete proposals will not </w:t>
      </w:r>
      <w:proofErr w:type="gramStart"/>
      <w:r w:rsidRPr="00EF7212">
        <w:rPr>
          <w:rFonts w:ascii="Calibri" w:eastAsia="Times New Roman" w:hAnsi="Calibri" w:cs="Arial"/>
          <w:color w:val="000000"/>
        </w:rPr>
        <w:t>be evaluated</w:t>
      </w:r>
      <w:proofErr w:type="gramEnd"/>
      <w:r w:rsidRPr="00EF7212">
        <w:rPr>
          <w:rFonts w:ascii="Calibri" w:eastAsia="Times New Roman" w:hAnsi="Calibri" w:cs="Arial"/>
          <w:color w:val="000000"/>
        </w:rPr>
        <w:t>.</w:t>
      </w:r>
    </w:p>
    <w:p w14:paraId="428F1DEA" w14:textId="77777777" w:rsidR="00EF7212" w:rsidRPr="00EF7212" w:rsidRDefault="00EF7212" w:rsidP="00EF7212">
      <w:pPr>
        <w:spacing w:after="0" w:line="240" w:lineRule="auto"/>
        <w:ind w:left="720"/>
        <w:rPr>
          <w:rFonts w:ascii="Calibri" w:eastAsia="Times New Roman" w:hAnsi="Calibri" w:cs="Arial"/>
          <w:color w:val="000000"/>
        </w:rPr>
      </w:pPr>
    </w:p>
    <w:p w14:paraId="11503B26" w14:textId="0745E7C6" w:rsidR="00EF7212" w:rsidRPr="0010587E" w:rsidRDefault="00EF7212" w:rsidP="0010587E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t xml:space="preserve">A. </w:t>
      </w:r>
      <w:r w:rsidRPr="00EF7212">
        <w:rPr>
          <w:rFonts w:ascii="Calibri" w:eastAsia="Times New Roman" w:hAnsi="Calibri" w:cs="Arial"/>
          <w:b/>
          <w:bCs/>
          <w:color w:val="000000"/>
          <w:u w:val="single"/>
        </w:rPr>
        <w:t>Grant Application Narrative – Specific Proposal Criteria</w:t>
      </w:r>
      <w:r w:rsidRPr="00EF7212">
        <w:rPr>
          <w:rFonts w:ascii="Calibri" w:eastAsia="Times New Roman" w:hAnsi="Calibri" w:cs="Arial"/>
          <w:b/>
        </w:rPr>
        <w:t xml:space="preserve"> </w:t>
      </w:r>
      <w:r w:rsidRPr="00EF7212">
        <w:rPr>
          <w:rFonts w:ascii="Calibri" w:eastAsia="Times New Roman" w:hAnsi="Calibri" w:cs="Arial"/>
          <w:b/>
          <w:bCs/>
          <w:color w:val="000000"/>
        </w:rPr>
        <w:t>maximum</w:t>
      </w:r>
      <w:r w:rsidRPr="00EF7212">
        <w:rPr>
          <w:rFonts w:ascii="Calibri" w:eastAsia="Times New Roman" w:hAnsi="Calibri" w:cs="Arial"/>
          <w:bCs/>
          <w:color w:val="000000"/>
        </w:rPr>
        <w:t xml:space="preserve"> </w:t>
      </w:r>
      <w:proofErr w:type="gramStart"/>
      <w:r w:rsidRPr="00EF7212">
        <w:rPr>
          <w:rFonts w:ascii="Calibri" w:eastAsia="Times New Roman" w:hAnsi="Calibri" w:cs="Arial"/>
          <w:bCs/>
          <w:color w:val="000000"/>
        </w:rPr>
        <w:t>12</w:t>
      </w:r>
      <w:proofErr w:type="gramEnd"/>
      <w:r w:rsidRPr="00EF7212">
        <w:rPr>
          <w:rFonts w:ascii="Calibri" w:eastAsia="Times New Roman" w:hAnsi="Calibri" w:cs="Arial"/>
          <w:bCs/>
          <w:color w:val="000000"/>
        </w:rPr>
        <w:t xml:space="preserve"> pages double-spaced</w:t>
      </w:r>
      <w:proofErr w:type="gramStart"/>
      <w:r w:rsidRPr="00EF7212">
        <w:rPr>
          <w:rFonts w:ascii="Calibri" w:eastAsia="Times New Roman" w:hAnsi="Calibri" w:cs="Arial"/>
          <w:bCs/>
          <w:color w:val="000000"/>
        </w:rPr>
        <w:t xml:space="preserve">.  </w:t>
      </w:r>
      <w:proofErr w:type="gramEnd"/>
      <w:r w:rsidRPr="00EF7212">
        <w:rPr>
          <w:rFonts w:ascii="Calibri" w:eastAsia="Times New Roman" w:hAnsi="Calibri" w:cs="Arial"/>
          <w:bCs/>
          <w:color w:val="000000"/>
        </w:rPr>
        <w:t>Please use criteria names as section headings in your proposal.</w:t>
      </w:r>
    </w:p>
    <w:p w14:paraId="4DF9E85C" w14:textId="77777777" w:rsidR="00EF7212" w:rsidRPr="00EF7212" w:rsidRDefault="00EF7212" w:rsidP="00EF7212">
      <w:pPr>
        <w:tabs>
          <w:tab w:val="left" w:pos="3720"/>
        </w:tabs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tab/>
      </w:r>
    </w:p>
    <w:p w14:paraId="0753FD2C" w14:textId="4E2473D0" w:rsidR="00EF7212" w:rsidRPr="00EF7212" w:rsidRDefault="00EF7212" w:rsidP="00EF7212">
      <w:pPr>
        <w:tabs>
          <w:tab w:val="left" w:pos="3720"/>
        </w:tabs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t xml:space="preserve">Course Development Grant </w:t>
      </w:r>
      <w:r w:rsidRPr="00EF7212">
        <w:rPr>
          <w:rFonts w:ascii="Calibri" w:eastAsia="Times New Roman" w:hAnsi="Calibri" w:cs="Arial"/>
          <w:bCs/>
          <w:color w:val="000000"/>
        </w:rPr>
        <w:t>(</w:t>
      </w:r>
      <w:hyperlink r:id="rId10" w:history="1">
        <w:r w:rsidR="0027361D" w:rsidRPr="00593293">
          <w:rPr>
            <w:rStyle w:val="Hyperlink"/>
            <w:rFonts w:ascii="Calibri" w:eastAsia="Times New Roman" w:hAnsi="Calibri" w:cs="Arial"/>
            <w:bCs/>
          </w:rPr>
          <w:t>https://service-learning.osu.edu/grant-application-details</w:t>
        </w:r>
      </w:hyperlink>
      <w:r w:rsidR="0027361D">
        <w:rPr>
          <w:rFonts w:ascii="Calibri" w:eastAsia="Times New Roman" w:hAnsi="Calibri" w:cs="Arial"/>
          <w:bCs/>
          <w:color w:val="000000"/>
        </w:rPr>
        <w:t xml:space="preserve">) </w:t>
      </w:r>
    </w:p>
    <w:p w14:paraId="3C243C1A" w14:textId="77777777" w:rsidR="00EF7212" w:rsidRPr="00EF7212" w:rsidRDefault="00EF7212" w:rsidP="00EF7212">
      <w:pPr>
        <w:spacing w:after="0" w:line="240" w:lineRule="auto"/>
        <w:ind w:left="360"/>
        <w:rPr>
          <w:rFonts w:ascii="Calibri" w:eastAsia="Times New Roman" w:hAnsi="Calibri" w:cs="Arial"/>
          <w:b/>
          <w:bCs/>
          <w:color w:val="000000"/>
        </w:rPr>
      </w:pPr>
    </w:p>
    <w:p w14:paraId="55229759" w14:textId="7AB6EB0A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 xml:space="preserve">Course Description: </w:t>
      </w:r>
      <w:r w:rsidRPr="00EF7212">
        <w:rPr>
          <w:rFonts w:ascii="Calibri" w:eastAsia="Times New Roman" w:hAnsi="Calibri" w:cs="Arial"/>
        </w:rPr>
        <w:t>General description of course title, objectives, and activities planned.</w:t>
      </w:r>
      <w:r w:rsidRPr="00EF7212">
        <w:rPr>
          <w:rFonts w:ascii="Calibri" w:eastAsia="Times New Roman" w:hAnsi="Calibri" w:cs="Arial"/>
          <w:b/>
        </w:rPr>
        <w:t xml:space="preserve"> </w:t>
      </w:r>
      <w:r w:rsidRPr="00EF7212">
        <w:rPr>
          <w:rFonts w:ascii="Calibri" w:eastAsia="Times New Roman" w:hAnsi="Calibri" w:cs="Arial"/>
        </w:rPr>
        <w:t xml:space="preserve">Attach </w:t>
      </w:r>
      <w:r w:rsidR="0065054B">
        <w:rPr>
          <w:rFonts w:ascii="Calibri" w:eastAsia="Times New Roman" w:hAnsi="Calibri" w:cs="Arial"/>
        </w:rPr>
        <w:t xml:space="preserve">a draft </w:t>
      </w:r>
      <w:r w:rsidRPr="00EF7212">
        <w:rPr>
          <w:rFonts w:ascii="Calibri" w:eastAsia="Times New Roman" w:hAnsi="Calibri" w:cs="Arial"/>
        </w:rPr>
        <w:t xml:space="preserve">syllabus if </w:t>
      </w:r>
      <w:proofErr w:type="gramStart"/>
      <w:r w:rsidRPr="00EF7212">
        <w:rPr>
          <w:rFonts w:ascii="Calibri" w:eastAsia="Times New Roman" w:hAnsi="Calibri" w:cs="Arial"/>
        </w:rPr>
        <w:t>available</w:t>
      </w:r>
      <w:r w:rsidR="0027361D">
        <w:rPr>
          <w:rFonts w:ascii="Calibri" w:eastAsia="Times New Roman" w:hAnsi="Calibri" w:cs="Arial"/>
        </w:rPr>
        <w:t>, but</w:t>
      </w:r>
      <w:proofErr w:type="gramEnd"/>
      <w:r w:rsidR="0027361D">
        <w:rPr>
          <w:rFonts w:ascii="Calibri" w:eastAsia="Times New Roman" w:hAnsi="Calibri" w:cs="Arial"/>
        </w:rPr>
        <w:t xml:space="preserve"> note that a complete syllabus is not necessary and will </w:t>
      </w:r>
      <w:proofErr w:type="gramStart"/>
      <w:r w:rsidR="0027361D">
        <w:rPr>
          <w:rFonts w:ascii="Calibri" w:eastAsia="Times New Roman" w:hAnsi="Calibri" w:cs="Arial"/>
        </w:rPr>
        <w:t>be further developed</w:t>
      </w:r>
      <w:proofErr w:type="gramEnd"/>
      <w:r w:rsidR="0027361D">
        <w:rPr>
          <w:rFonts w:ascii="Calibri" w:eastAsia="Times New Roman" w:hAnsi="Calibri" w:cs="Arial"/>
        </w:rPr>
        <w:t xml:space="preserve"> during the Course Design Institute</w:t>
      </w:r>
      <w:proofErr w:type="gramStart"/>
      <w:r w:rsidRPr="00EF7212">
        <w:rPr>
          <w:rFonts w:ascii="Calibri" w:eastAsia="Times New Roman" w:hAnsi="Calibri" w:cs="Arial"/>
        </w:rPr>
        <w:t>.</w:t>
      </w:r>
      <w:r w:rsidR="009F4F23">
        <w:rPr>
          <w:rFonts w:ascii="Calibri" w:eastAsia="Times New Roman" w:hAnsi="Calibri" w:cs="Arial"/>
        </w:rPr>
        <w:t xml:space="preserve">  </w:t>
      </w:r>
      <w:proofErr w:type="gramEnd"/>
      <w:r w:rsidR="009F4F23">
        <w:rPr>
          <w:rFonts w:ascii="Calibri" w:eastAsia="Times New Roman" w:hAnsi="Calibri" w:cs="Arial"/>
        </w:rPr>
        <w:t xml:space="preserve">Please note whether you plan to submit this course for inclusion in the GE and if so </w:t>
      </w:r>
      <w:proofErr w:type="gramStart"/>
      <w:r w:rsidR="009F4F23">
        <w:rPr>
          <w:rFonts w:ascii="Calibri" w:eastAsia="Times New Roman" w:hAnsi="Calibri" w:cs="Arial"/>
        </w:rPr>
        <w:t>whether</w:t>
      </w:r>
      <w:proofErr w:type="gramEnd"/>
      <w:r w:rsidR="009F4F23">
        <w:rPr>
          <w:rFonts w:ascii="Calibri" w:eastAsia="Times New Roman" w:hAnsi="Calibri" w:cs="Arial"/>
        </w:rPr>
        <w:t xml:space="preserve"> </w:t>
      </w:r>
      <w:proofErr w:type="gramStart"/>
      <w:r w:rsidR="009F4F23">
        <w:rPr>
          <w:rFonts w:ascii="Calibri" w:eastAsia="Times New Roman" w:hAnsi="Calibri" w:cs="Arial"/>
        </w:rPr>
        <w:t>as</w:t>
      </w:r>
      <w:proofErr w:type="gramEnd"/>
      <w:r w:rsidR="009F4F23">
        <w:rPr>
          <w:rFonts w:ascii="Calibri" w:eastAsia="Times New Roman" w:hAnsi="Calibri" w:cs="Arial"/>
        </w:rPr>
        <w:t xml:space="preserve"> a Foundations or Themes course.</w:t>
      </w:r>
    </w:p>
    <w:p w14:paraId="2B150C5F" w14:textId="77777777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 xml:space="preserve">Community Focus and Reciprocity: </w:t>
      </w:r>
      <w:r w:rsidRPr="00EF7212">
        <w:rPr>
          <w:rFonts w:ascii="Calibri" w:eastAsia="Times New Roman" w:hAnsi="Calibri" w:cs="Arial"/>
        </w:rPr>
        <w:t xml:space="preserve">Identify and describe community partner, their mission, and how involvement in your proposed course reflects their priorities and stated needs. </w:t>
      </w:r>
    </w:p>
    <w:p w14:paraId="61886696" w14:textId="0320B9BB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Preparation for Service:</w:t>
      </w:r>
      <w:r w:rsidRPr="00EF7212">
        <w:rPr>
          <w:rFonts w:ascii="Calibri" w:eastAsia="Times New Roman" w:hAnsi="Calibri" w:cs="Arial"/>
          <w:bCs/>
        </w:rPr>
        <w:t xml:space="preserve"> Explain </w:t>
      </w:r>
      <w:r w:rsidR="00C731F2">
        <w:rPr>
          <w:rFonts w:ascii="Calibri" w:eastAsia="Times New Roman" w:hAnsi="Calibri" w:cs="Arial"/>
          <w:bCs/>
        </w:rPr>
        <w:t>what preparation</w:t>
      </w:r>
      <w:r w:rsidRPr="00EF7212">
        <w:rPr>
          <w:rFonts w:ascii="Calibri" w:eastAsia="Times New Roman" w:hAnsi="Calibri" w:cs="Arial"/>
          <w:bCs/>
        </w:rPr>
        <w:t xml:space="preserve"> stude</w:t>
      </w:r>
      <w:r w:rsidR="0065054B">
        <w:rPr>
          <w:rFonts w:ascii="Calibri" w:eastAsia="Times New Roman" w:hAnsi="Calibri" w:cs="Arial"/>
          <w:bCs/>
        </w:rPr>
        <w:t xml:space="preserve">nts will </w:t>
      </w:r>
      <w:r w:rsidR="00C731F2">
        <w:rPr>
          <w:rFonts w:ascii="Calibri" w:eastAsia="Times New Roman" w:hAnsi="Calibri" w:cs="Arial"/>
          <w:bCs/>
        </w:rPr>
        <w:t>need</w:t>
      </w:r>
      <w:r w:rsidR="0065054B">
        <w:rPr>
          <w:rFonts w:ascii="Calibri" w:eastAsia="Times New Roman" w:hAnsi="Calibri" w:cs="Arial"/>
          <w:bCs/>
        </w:rPr>
        <w:t xml:space="preserve"> for the community-engaged</w:t>
      </w:r>
      <w:r w:rsidRPr="00EF7212">
        <w:rPr>
          <w:rFonts w:ascii="Calibri" w:eastAsia="Times New Roman" w:hAnsi="Calibri" w:cs="Arial"/>
          <w:bCs/>
        </w:rPr>
        <w:t xml:space="preserve"> activities, including training, site orientation, and other logistical considerations.</w:t>
      </w:r>
      <w:r w:rsidRPr="00EF7212">
        <w:rPr>
          <w:rFonts w:ascii="Calibri" w:eastAsia="Times New Roman" w:hAnsi="Calibri" w:cs="Arial"/>
        </w:rPr>
        <w:t xml:space="preserve"> </w:t>
      </w:r>
    </w:p>
    <w:p w14:paraId="48D46CAC" w14:textId="32857B6C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Reflection</w:t>
      </w:r>
      <w:r w:rsidR="00AE7B83">
        <w:rPr>
          <w:rFonts w:ascii="Calibri" w:eastAsia="Times New Roman" w:hAnsi="Calibri" w:cs="Arial"/>
          <w:b/>
        </w:rPr>
        <w:t xml:space="preserve"> &amp; Feedback</w:t>
      </w:r>
      <w:proofErr w:type="gramStart"/>
      <w:r w:rsidRPr="00EF7212">
        <w:rPr>
          <w:rFonts w:ascii="Calibri" w:eastAsia="Times New Roman" w:hAnsi="Calibri" w:cs="Arial"/>
          <w:b/>
        </w:rPr>
        <w:t xml:space="preserve">:  </w:t>
      </w:r>
      <w:r w:rsidRPr="00EF7212">
        <w:rPr>
          <w:rFonts w:ascii="Calibri" w:eastAsia="Times New Roman" w:hAnsi="Calibri" w:cs="Arial"/>
        </w:rPr>
        <w:t>Describe</w:t>
      </w:r>
      <w:proofErr w:type="gramEnd"/>
      <w:r w:rsidRPr="00EF7212">
        <w:rPr>
          <w:rFonts w:ascii="Calibri" w:eastAsia="Times New Roman" w:hAnsi="Calibri" w:cs="Arial"/>
        </w:rPr>
        <w:t xml:space="preserve"> </w:t>
      </w:r>
      <w:r w:rsidR="00C731F2">
        <w:rPr>
          <w:rFonts w:ascii="Calibri" w:eastAsia="Times New Roman" w:hAnsi="Calibri" w:cs="Arial"/>
        </w:rPr>
        <w:t xml:space="preserve">potential </w:t>
      </w:r>
      <w:r w:rsidRPr="00EF7212">
        <w:rPr>
          <w:rFonts w:ascii="Calibri" w:eastAsia="Times New Roman" w:hAnsi="Calibri" w:cs="Arial"/>
        </w:rPr>
        <w:t>structured assignments/activities to facil</w:t>
      </w:r>
      <w:r w:rsidR="0065054B">
        <w:rPr>
          <w:rFonts w:ascii="Calibri" w:eastAsia="Times New Roman" w:hAnsi="Calibri" w:cs="Arial"/>
        </w:rPr>
        <w:t>itate connection between community-engaged</w:t>
      </w:r>
      <w:r w:rsidRPr="00EF7212">
        <w:rPr>
          <w:rFonts w:ascii="Calibri" w:eastAsia="Times New Roman" w:hAnsi="Calibri" w:cs="Arial"/>
        </w:rPr>
        <w:t xml:space="preserve"> activities and learning goals</w:t>
      </w:r>
      <w:proofErr w:type="gramStart"/>
      <w:r w:rsidR="003040C8">
        <w:rPr>
          <w:rFonts w:ascii="Calibri" w:eastAsia="Times New Roman" w:hAnsi="Calibri" w:cs="Arial"/>
        </w:rPr>
        <w:t>.</w:t>
      </w:r>
      <w:r w:rsidR="00AE7B83">
        <w:rPr>
          <w:rFonts w:ascii="Calibri" w:eastAsia="Times New Roman" w:hAnsi="Calibri" w:cs="Arial"/>
        </w:rPr>
        <w:t xml:space="preserve">  </w:t>
      </w:r>
      <w:proofErr w:type="gramEnd"/>
      <w:r w:rsidR="00AE7B83">
        <w:rPr>
          <w:rFonts w:ascii="Calibri" w:eastAsia="Times New Roman" w:hAnsi="Calibri" w:cs="Arial"/>
        </w:rPr>
        <w:t xml:space="preserve">Describe how frequent and timely feedback will </w:t>
      </w:r>
      <w:proofErr w:type="gramStart"/>
      <w:r w:rsidR="00AE7B83">
        <w:rPr>
          <w:rFonts w:ascii="Calibri" w:eastAsia="Times New Roman" w:hAnsi="Calibri" w:cs="Arial"/>
        </w:rPr>
        <w:t>be provided</w:t>
      </w:r>
      <w:proofErr w:type="gramEnd"/>
      <w:r w:rsidR="00AE7B83">
        <w:rPr>
          <w:rFonts w:ascii="Calibri" w:eastAsia="Times New Roman" w:hAnsi="Calibri" w:cs="Arial"/>
        </w:rPr>
        <w:t>.</w:t>
      </w:r>
    </w:p>
    <w:p w14:paraId="1859D6B5" w14:textId="59B65E0C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Assessment:</w:t>
      </w:r>
      <w:r w:rsidRPr="00EF7212">
        <w:rPr>
          <w:rFonts w:ascii="Calibri" w:eastAsia="Times New Roman" w:hAnsi="Calibri" w:cs="Arial"/>
        </w:rPr>
        <w:t xml:space="preserve"> Include </w:t>
      </w:r>
      <w:proofErr w:type="gramStart"/>
      <w:r w:rsidRPr="00EF7212">
        <w:rPr>
          <w:rFonts w:ascii="Calibri" w:eastAsia="Times New Roman" w:hAnsi="Calibri" w:cs="Arial"/>
        </w:rPr>
        <w:t>short explanation</w:t>
      </w:r>
      <w:proofErr w:type="gramEnd"/>
      <w:r w:rsidRPr="00EF7212">
        <w:rPr>
          <w:rFonts w:ascii="Calibri" w:eastAsia="Times New Roman" w:hAnsi="Calibri" w:cs="Arial"/>
        </w:rPr>
        <w:t xml:space="preserve"> of assessment plan for this course</w:t>
      </w:r>
      <w:r w:rsidR="003040C8">
        <w:rPr>
          <w:rFonts w:ascii="Calibri" w:eastAsia="Times New Roman" w:hAnsi="Calibri" w:cs="Arial"/>
        </w:rPr>
        <w:t>.</w:t>
      </w:r>
    </w:p>
    <w:p w14:paraId="498E9786" w14:textId="77777777" w:rsidR="00EF7212" w:rsidRPr="00EF7212" w:rsidRDefault="00EF7212" w:rsidP="00EF721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Sustainability:</w:t>
      </w:r>
      <w:r w:rsidRPr="00EF7212">
        <w:rPr>
          <w:rFonts w:ascii="Calibri" w:eastAsia="Times New Roman" w:hAnsi="Calibri" w:cs="Arial"/>
        </w:rPr>
        <w:t xml:space="preserve"> Describe plans for sustainability and departmental support on a continuing basis. </w:t>
      </w:r>
    </w:p>
    <w:p w14:paraId="7E57CB3D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br w:type="page"/>
      </w:r>
    </w:p>
    <w:p w14:paraId="091CE204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</w:p>
    <w:p w14:paraId="34177ADC" w14:textId="7126A23C" w:rsidR="00EF7212" w:rsidRPr="00EF7212" w:rsidRDefault="002E6D59" w:rsidP="00EF7212">
      <w:pPr>
        <w:spacing w:after="0" w:line="240" w:lineRule="auto"/>
        <w:outlineLvl w:val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B</w:t>
      </w:r>
      <w:r w:rsidR="00EF7212" w:rsidRPr="00EF7212">
        <w:rPr>
          <w:rFonts w:ascii="Calibri" w:eastAsia="Times New Roman" w:hAnsi="Calibri" w:cs="Arial"/>
          <w:b/>
          <w:bCs/>
          <w:color w:val="000000"/>
        </w:rPr>
        <w:t xml:space="preserve">. </w:t>
      </w:r>
      <w:r w:rsidR="00EF7212" w:rsidRPr="00EF7212">
        <w:rPr>
          <w:rFonts w:ascii="Calibri" w:eastAsia="Times New Roman" w:hAnsi="Calibri" w:cs="Arial"/>
          <w:b/>
          <w:bCs/>
          <w:color w:val="000000"/>
          <w:u w:val="single"/>
        </w:rPr>
        <w:t>Budget</w:t>
      </w:r>
      <w:r w:rsidR="00EF7212" w:rsidRPr="00EF7212">
        <w:rPr>
          <w:rFonts w:ascii="Calibri" w:eastAsia="Times New Roman" w:hAnsi="Calibri" w:cs="Arial"/>
          <w:b/>
          <w:bCs/>
          <w:color w:val="000000"/>
        </w:rPr>
        <w:t xml:space="preserve">    </w:t>
      </w:r>
      <w:r w:rsidR="00EF7212" w:rsidRPr="00EF7212">
        <w:rPr>
          <w:rFonts w:ascii="Calibri" w:eastAsia="Times New Roman" w:hAnsi="Calibri" w:cs="Arial"/>
          <w:bCs/>
          <w:color w:val="000000"/>
        </w:rPr>
        <w:t xml:space="preserve">Please fill out budget in compliance with </w:t>
      </w:r>
      <w:proofErr w:type="gramStart"/>
      <w:r w:rsidR="00EF7212" w:rsidRPr="00EF7212">
        <w:rPr>
          <w:rFonts w:ascii="Calibri" w:eastAsia="Times New Roman" w:hAnsi="Calibri" w:cs="Arial"/>
          <w:bCs/>
          <w:color w:val="000000"/>
        </w:rPr>
        <w:t>budgeting</w:t>
      </w:r>
      <w:proofErr w:type="gramEnd"/>
      <w:r w:rsidR="00EF7212" w:rsidRPr="00EF7212">
        <w:rPr>
          <w:rFonts w:ascii="Calibri" w:eastAsia="Times New Roman" w:hAnsi="Calibri" w:cs="Arial"/>
          <w:bCs/>
          <w:color w:val="000000"/>
        </w:rPr>
        <w:t xml:space="preserve"> criteria. Insert additional rows as needed. Proposals that do not follow budgeting criteria will not </w:t>
      </w:r>
      <w:proofErr w:type="gramStart"/>
      <w:r w:rsidR="00EF7212" w:rsidRPr="00EF7212">
        <w:rPr>
          <w:rFonts w:ascii="Calibri" w:eastAsia="Times New Roman" w:hAnsi="Calibri" w:cs="Arial"/>
          <w:bCs/>
          <w:color w:val="000000"/>
        </w:rPr>
        <w:t>be considered</w:t>
      </w:r>
      <w:proofErr w:type="gramEnd"/>
      <w:r w:rsidR="00EF7212" w:rsidRPr="00EF7212">
        <w:rPr>
          <w:rFonts w:ascii="Calibri" w:eastAsia="Times New Roman" w:hAnsi="Calibri" w:cs="Arial"/>
          <w:bCs/>
          <w:color w:val="000000"/>
        </w:rPr>
        <w:t xml:space="preserve"> for funding.</w:t>
      </w:r>
    </w:p>
    <w:p w14:paraId="03D127BC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</w:p>
    <w:tbl>
      <w:tblPr>
        <w:tblW w:w="105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6"/>
        <w:gridCol w:w="2970"/>
      </w:tblGrid>
      <w:tr w:rsidR="00EF7212" w:rsidRPr="00EF7212" w14:paraId="0E818430" w14:textId="77777777" w:rsidTr="00F86F98">
        <w:trPr>
          <w:cantSplit/>
          <w:trHeight w:val="405"/>
        </w:trPr>
        <w:tc>
          <w:tcPr>
            <w:tcW w:w="10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9EE1AA9" w14:textId="78F02DA9" w:rsidR="00EF7212" w:rsidRPr="00EF7212" w:rsidRDefault="0065054B" w:rsidP="00EF721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Community-Engaged</w:t>
            </w:r>
            <w:r w:rsidR="00EF7212" w:rsidRPr="00EF7212">
              <w:rPr>
                <w:rFonts w:ascii="Calibri" w:eastAsia="Times New Roman" w:hAnsi="Calibri" w:cs="Arial"/>
                <w:b/>
              </w:rPr>
              <w:t xml:space="preserve"> Course Grant Budget Template</w:t>
            </w:r>
          </w:p>
        </w:tc>
      </w:tr>
      <w:tr w:rsidR="00EF7212" w:rsidRPr="00EF7212" w14:paraId="64A28C74" w14:textId="77777777" w:rsidTr="00F86F98">
        <w:trPr>
          <w:cantSplit/>
          <w:trHeight w:val="255"/>
        </w:trPr>
        <w:tc>
          <w:tcPr>
            <w:tcW w:w="10546" w:type="dxa"/>
            <w:gridSpan w:val="2"/>
            <w:noWrap/>
            <w:vAlign w:val="center"/>
          </w:tcPr>
          <w:p w14:paraId="19B8E128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Cs/>
              </w:rPr>
            </w:pPr>
            <w:r w:rsidRPr="00EF7212">
              <w:rPr>
                <w:rFonts w:ascii="Calibri" w:eastAsia="Times New Roman" w:hAnsi="Calibri" w:cs="Arial"/>
                <w:iCs/>
              </w:rPr>
              <w:t xml:space="preserve">Primary Author(s): </w:t>
            </w:r>
          </w:p>
        </w:tc>
      </w:tr>
      <w:tr w:rsidR="00EF7212" w:rsidRPr="00EF7212" w14:paraId="6BE8BE79" w14:textId="77777777" w:rsidTr="00F86F98">
        <w:trPr>
          <w:cantSplit/>
          <w:trHeight w:val="255"/>
        </w:trPr>
        <w:tc>
          <w:tcPr>
            <w:tcW w:w="10546" w:type="dxa"/>
            <w:gridSpan w:val="2"/>
            <w:noWrap/>
            <w:vAlign w:val="center"/>
          </w:tcPr>
          <w:p w14:paraId="4AF31E9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Cs/>
              </w:rPr>
            </w:pPr>
            <w:r w:rsidRPr="00EF7212">
              <w:rPr>
                <w:rFonts w:ascii="Calibri" w:eastAsia="Times New Roman" w:hAnsi="Calibri" w:cs="Arial"/>
                <w:iCs/>
              </w:rPr>
              <w:t>Course Name/Number (if available):</w:t>
            </w:r>
          </w:p>
        </w:tc>
      </w:tr>
      <w:tr w:rsidR="00EF7212" w:rsidRPr="00EF7212" w14:paraId="6B9DC7F5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AE0165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EF7212">
              <w:rPr>
                <w:rFonts w:ascii="Calibri" w:eastAsia="Times New Roman" w:hAnsi="Calibri" w:cs="Arial"/>
                <w:b/>
                <w:bCs/>
              </w:rPr>
              <w:t>Discretionary Budget Items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C55D6B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EF7212">
              <w:rPr>
                <w:rFonts w:ascii="Calibri" w:eastAsia="Times New Roman" w:hAnsi="Calibri" w:cs="Arial"/>
                <w:b/>
                <w:bCs/>
              </w:rPr>
              <w:t>Estimated Cost</w:t>
            </w:r>
          </w:p>
        </w:tc>
      </w:tr>
      <w:tr w:rsidR="00EF7212" w:rsidRPr="00EF7212" w14:paraId="08CEC279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</w:tcBorders>
            <w:noWrap/>
            <w:vAlign w:val="center"/>
          </w:tcPr>
          <w:p w14:paraId="1F0CE609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noWrap/>
            <w:vAlign w:val="center"/>
          </w:tcPr>
          <w:p w14:paraId="4CE1ADA0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4F7A7E9E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7F074C48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56066C6D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212108B3" w14:textId="77777777" w:rsidTr="00F86F98">
        <w:trPr>
          <w:cantSplit/>
          <w:trHeight w:val="152"/>
        </w:trPr>
        <w:tc>
          <w:tcPr>
            <w:tcW w:w="7576" w:type="dxa"/>
            <w:noWrap/>
            <w:vAlign w:val="center"/>
          </w:tcPr>
          <w:p w14:paraId="29585841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3D3E7BD2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0C02ADBA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0B57739A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34FA93BE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2A4BC412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5DCF79E8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7B84A21A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3456F997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37ADAD7F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1CE5BB81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20C26E62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07B1D267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4BE163E7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31E96460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5E117ACB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noWrap/>
            <w:vAlign w:val="center"/>
          </w:tcPr>
          <w:p w14:paraId="5FA0ABBD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05C2C0B5" w14:textId="77777777" w:rsidTr="00F86F98">
        <w:trPr>
          <w:cantSplit/>
          <w:trHeight w:val="255"/>
        </w:trPr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1BC943C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</w:rPr>
            </w:pPr>
          </w:p>
          <w:p w14:paraId="1A8FA814" w14:textId="77777777" w:rsidR="00EF7212" w:rsidRPr="00EF7212" w:rsidRDefault="00EF7212" w:rsidP="00EF721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Cs/>
              </w:rPr>
            </w:pPr>
            <w:r w:rsidRPr="00EF7212">
              <w:rPr>
                <w:rFonts w:ascii="Calibri" w:eastAsia="Times New Roman" w:hAnsi="Calibri" w:cs="Arial"/>
                <w:b/>
                <w:bCs/>
                <w:iCs/>
              </w:rPr>
              <w:t>Amount Requested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42FB86C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08B42161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B679F72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Cs/>
              </w:rPr>
            </w:pPr>
            <w:r w:rsidRPr="00EF7212">
              <w:rPr>
                <w:rFonts w:ascii="Calibri" w:eastAsia="Times New Roman" w:hAnsi="Calibri" w:cs="Arial"/>
                <w:b/>
                <w:bCs/>
                <w:iCs/>
              </w:rPr>
              <w:t xml:space="preserve">Designated Budget Items for Community Partner </w:t>
            </w:r>
            <w:r w:rsidRPr="00EF7212">
              <w:rPr>
                <w:rFonts w:ascii="Calibri" w:eastAsia="Times New Roman" w:hAnsi="Calibri" w:cs="Arial"/>
                <w:bCs/>
                <w:iCs/>
              </w:rPr>
              <w:t>(NOTE: Must comprise at least 10% of total budget)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15C9B06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EF7212">
              <w:rPr>
                <w:rFonts w:ascii="Calibri" w:eastAsia="Times New Roman" w:hAnsi="Calibri" w:cs="Arial"/>
                <w:b/>
              </w:rPr>
              <w:t>Estimated Cost</w:t>
            </w:r>
          </w:p>
        </w:tc>
      </w:tr>
      <w:tr w:rsidR="00EF7212" w:rsidRPr="00EF7212" w14:paraId="72953060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</w:tcBorders>
            <w:noWrap/>
            <w:vAlign w:val="center"/>
          </w:tcPr>
          <w:p w14:paraId="017144CF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noWrap/>
            <w:vAlign w:val="center"/>
          </w:tcPr>
          <w:p w14:paraId="71696002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2AB67280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606DBDCC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</w:rPr>
            </w:pPr>
          </w:p>
        </w:tc>
        <w:tc>
          <w:tcPr>
            <w:tcW w:w="2970" w:type="dxa"/>
            <w:noWrap/>
            <w:vAlign w:val="center"/>
          </w:tcPr>
          <w:p w14:paraId="6D171CBD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675E803D" w14:textId="77777777" w:rsidTr="00F86F98">
        <w:trPr>
          <w:cantSplit/>
          <w:trHeight w:val="255"/>
        </w:trPr>
        <w:tc>
          <w:tcPr>
            <w:tcW w:w="7576" w:type="dxa"/>
            <w:noWrap/>
            <w:vAlign w:val="center"/>
          </w:tcPr>
          <w:p w14:paraId="34536B72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</w:rPr>
            </w:pPr>
          </w:p>
        </w:tc>
        <w:tc>
          <w:tcPr>
            <w:tcW w:w="2970" w:type="dxa"/>
            <w:noWrap/>
            <w:vAlign w:val="center"/>
          </w:tcPr>
          <w:p w14:paraId="7F4DD12C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4E3D120C" w14:textId="77777777" w:rsidTr="00F86F98">
        <w:trPr>
          <w:cantSplit/>
          <w:trHeight w:val="255"/>
        </w:trPr>
        <w:tc>
          <w:tcPr>
            <w:tcW w:w="7576" w:type="dxa"/>
            <w:tcBorders>
              <w:bottom w:val="double" w:sz="4" w:space="0" w:color="auto"/>
            </w:tcBorders>
            <w:noWrap/>
            <w:vAlign w:val="center"/>
          </w:tcPr>
          <w:p w14:paraId="2F6A9CB9" w14:textId="77777777" w:rsidR="00EF7212" w:rsidRPr="00EF7212" w:rsidRDefault="00EF7212" w:rsidP="00EF721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</w:rPr>
            </w:pPr>
            <w:r w:rsidRPr="00EF7212">
              <w:rPr>
                <w:rFonts w:ascii="Calibri" w:eastAsia="Times New Roman" w:hAnsi="Calibri" w:cs="Arial"/>
                <w:b/>
                <w:bCs/>
                <w:iCs/>
              </w:rPr>
              <w:t>Amount Requested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noWrap/>
            <w:vAlign w:val="center"/>
          </w:tcPr>
          <w:p w14:paraId="280B22A6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0F41C2A6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7EA24BD" w14:textId="77777777" w:rsidR="00EF7212" w:rsidRPr="00EF7212" w:rsidRDefault="00EF7212" w:rsidP="00EF721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Cs/>
              </w:rPr>
            </w:pPr>
            <w:r w:rsidRPr="00EF7212">
              <w:rPr>
                <w:rFonts w:ascii="Calibri" w:eastAsia="Times New Roman" w:hAnsi="Calibri" w:cs="Arial"/>
                <w:b/>
                <w:bCs/>
                <w:iCs/>
              </w:rPr>
              <w:t xml:space="preserve">Total Amount Requested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9019FD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51A975E1" w14:textId="77777777" w:rsidTr="00F86F98">
        <w:trPr>
          <w:cantSplit/>
          <w:trHeight w:val="332"/>
        </w:trPr>
        <w:tc>
          <w:tcPr>
            <w:tcW w:w="10546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68D51592" w14:textId="77777777" w:rsidR="00EF7212" w:rsidRPr="00EF7212" w:rsidRDefault="00EF7212" w:rsidP="00EF7212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</w:p>
        </w:tc>
      </w:tr>
    </w:tbl>
    <w:p w14:paraId="6D1C0B8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67F35598" w14:textId="19FBDC27" w:rsidR="00EF7212" w:rsidRPr="00EF7212" w:rsidRDefault="00EF7212" w:rsidP="00EF7212">
      <w:pPr>
        <w:shd w:val="clear" w:color="auto" w:fill="FFFFFF"/>
        <w:spacing w:after="0" w:line="270" w:lineRule="atLeast"/>
        <w:ind w:right="360"/>
        <w:textAlignment w:val="baseline"/>
        <w:rPr>
          <w:rFonts w:ascii="Calibri" w:eastAsia="Times New Roman" w:hAnsi="Calibri" w:cs="Helvetica"/>
          <w:b/>
          <w:i/>
          <w:color w:val="222222"/>
        </w:rPr>
      </w:pPr>
      <w:r w:rsidRPr="00EF7212">
        <w:rPr>
          <w:rFonts w:ascii="Calibri" w:eastAsia="Times New Roman" w:hAnsi="Calibri" w:cs="Helvetica"/>
          <w:b/>
          <w:i/>
          <w:color w:val="222222"/>
        </w:rPr>
        <w:t xml:space="preserve">Please note that </w:t>
      </w:r>
      <w:r w:rsidR="002E6D59">
        <w:rPr>
          <w:rFonts w:ascii="Calibri" w:eastAsia="Times New Roman" w:hAnsi="Calibri" w:cs="Helvetica"/>
          <w:b/>
          <w:i/>
          <w:color w:val="222222"/>
        </w:rPr>
        <w:t xml:space="preserve">we </w:t>
      </w:r>
      <w:r w:rsidR="002F001F" w:rsidRPr="00EF7212">
        <w:rPr>
          <w:rFonts w:ascii="Calibri" w:eastAsia="Times New Roman" w:hAnsi="Calibri" w:cs="Helvetica"/>
          <w:b/>
          <w:i/>
          <w:color w:val="222222"/>
        </w:rPr>
        <w:t>prioritize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 funding for efforts that </w:t>
      </w:r>
      <w:r w:rsidR="002F001F">
        <w:rPr>
          <w:rFonts w:ascii="Calibri" w:eastAsia="Times New Roman" w:hAnsi="Calibri" w:cs="Helvetica"/>
          <w:b/>
          <w:i/>
          <w:color w:val="222222"/>
        </w:rPr>
        <w:t>will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 continue beyond the initial grant period. Funding should contribute to the meaningful development of sustainable course components. Requests for </w:t>
      </w:r>
      <w:r w:rsidR="0065054B">
        <w:rPr>
          <w:rFonts w:ascii="Calibri" w:eastAsia="Times New Roman" w:hAnsi="Calibri" w:cs="Helvetica"/>
          <w:b/>
          <w:i/>
          <w:color w:val="222222"/>
        </w:rPr>
        <w:t>repeating costs (such as transportation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 for students or food and supplies for annual events) will not </w:t>
      </w:r>
      <w:proofErr w:type="gramStart"/>
      <w:r w:rsidRPr="00EF7212">
        <w:rPr>
          <w:rFonts w:ascii="Calibri" w:eastAsia="Times New Roman" w:hAnsi="Calibri" w:cs="Helvetica"/>
          <w:b/>
          <w:i/>
          <w:color w:val="222222"/>
        </w:rPr>
        <w:t>be considered</w:t>
      </w:r>
      <w:proofErr w:type="gramEnd"/>
      <w:r w:rsidRPr="00EF7212">
        <w:rPr>
          <w:rFonts w:ascii="Calibri" w:eastAsia="Times New Roman" w:hAnsi="Calibri" w:cs="Helvetica"/>
          <w:b/>
          <w:i/>
          <w:color w:val="222222"/>
        </w:rPr>
        <w:t xml:space="preserve"> for this funding unless the budget narrative justifying these items is significantly compelling. </w:t>
      </w:r>
    </w:p>
    <w:p w14:paraId="7D27855A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7033C56E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0D29F0FE" w14:textId="3255D113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Budget Narrative</w:t>
      </w:r>
      <w:r w:rsidRPr="00EF7212">
        <w:rPr>
          <w:rFonts w:ascii="Calibri" w:eastAsia="Times New Roman" w:hAnsi="Calibri" w:cs="Arial"/>
        </w:rPr>
        <w:t xml:space="preserve">: Briefly explain how budget items above will support </w:t>
      </w:r>
      <w:r w:rsidR="0065054B">
        <w:rPr>
          <w:rFonts w:ascii="Calibri" w:eastAsia="Times New Roman" w:hAnsi="Calibri" w:cs="Arial"/>
        </w:rPr>
        <w:t>community-engaged</w:t>
      </w:r>
      <w:r w:rsidRPr="00EF7212">
        <w:rPr>
          <w:rFonts w:ascii="Calibri" w:eastAsia="Times New Roman" w:hAnsi="Calibri" w:cs="Arial"/>
        </w:rPr>
        <w:t xml:space="preserve"> aspects of proposed course. You </w:t>
      </w:r>
      <w:proofErr w:type="gramStart"/>
      <w:r w:rsidRPr="00EF7212">
        <w:rPr>
          <w:rFonts w:ascii="Calibri" w:eastAsia="Times New Roman" w:hAnsi="Calibri" w:cs="Arial"/>
        </w:rPr>
        <w:t>are also encouraged</w:t>
      </w:r>
      <w:proofErr w:type="gramEnd"/>
      <w:r w:rsidRPr="00EF7212">
        <w:rPr>
          <w:rFonts w:ascii="Calibri" w:eastAsia="Times New Roman" w:hAnsi="Calibri" w:cs="Arial"/>
        </w:rPr>
        <w:t xml:space="preserve"> to identify and list matching funds, as well as potential funding and resources that will contribute to sustainability of overall project. (Max. 250 words)</w:t>
      </w:r>
    </w:p>
    <w:p w14:paraId="1D0F06A2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647E3DD4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5A16EB12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3C44F17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3BEF8F6F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705E7A2D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7381FCEA" w14:textId="77777777" w:rsid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5CD0A4DA" w14:textId="77777777" w:rsidR="00AE7B83" w:rsidRPr="00EF7212" w:rsidRDefault="00AE7B83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4B51252C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030BEAFF" w14:textId="77777777" w:rsid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026C4E19" w14:textId="77777777" w:rsidR="002E6D59" w:rsidRPr="00EF7212" w:rsidRDefault="002E6D59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7B42DC39" w14:textId="77777777" w:rsid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u w:val="single"/>
        </w:rPr>
      </w:pPr>
    </w:p>
    <w:p w14:paraId="071481D3" w14:textId="77777777" w:rsidR="002E6D59" w:rsidRDefault="002E6D59" w:rsidP="00EF7212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u w:val="single"/>
        </w:rPr>
      </w:pPr>
    </w:p>
    <w:p w14:paraId="4F0781A0" w14:textId="0FFCBA66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  <w:u w:val="single"/>
        </w:rPr>
        <w:lastRenderedPageBreak/>
        <w:t xml:space="preserve">Grant Application Checklist </w:t>
      </w:r>
      <w:r w:rsidRPr="00EF7212">
        <w:rPr>
          <w:rFonts w:ascii="Calibri" w:eastAsia="Times New Roman" w:hAnsi="Calibri" w:cs="Arial"/>
          <w:bCs/>
          <w:color w:val="000000"/>
        </w:rPr>
        <w:t xml:space="preserve">Please use the following checklist to ensure that your application is complete. Grant materials should </w:t>
      </w:r>
      <w:proofErr w:type="gramStart"/>
      <w:r w:rsidRPr="00EF7212">
        <w:rPr>
          <w:rFonts w:ascii="Calibri" w:eastAsia="Times New Roman" w:hAnsi="Calibri" w:cs="Arial"/>
          <w:bCs/>
          <w:color w:val="000000"/>
        </w:rPr>
        <w:t>be compiled</w:t>
      </w:r>
      <w:proofErr w:type="gramEnd"/>
      <w:r w:rsidRPr="00EF7212">
        <w:rPr>
          <w:rFonts w:ascii="Calibri" w:eastAsia="Times New Roman" w:hAnsi="Calibri" w:cs="Arial"/>
          <w:bCs/>
          <w:color w:val="000000"/>
        </w:rPr>
        <w:t xml:space="preserve"> into one PDF in the order listed below. Incomplete proposals will not </w:t>
      </w:r>
      <w:proofErr w:type="gramStart"/>
      <w:r w:rsidRPr="00EF7212">
        <w:rPr>
          <w:rFonts w:ascii="Calibri" w:eastAsia="Times New Roman" w:hAnsi="Calibri" w:cs="Arial"/>
          <w:bCs/>
          <w:color w:val="000000"/>
        </w:rPr>
        <w:t>be evaluated</w:t>
      </w:r>
      <w:proofErr w:type="gramEnd"/>
      <w:r w:rsidRPr="00EF7212">
        <w:rPr>
          <w:rFonts w:ascii="Calibri" w:eastAsia="Times New Roman" w:hAnsi="Calibri" w:cs="Arial"/>
          <w:bCs/>
          <w:color w:val="000000"/>
        </w:rPr>
        <w:t>.</w:t>
      </w:r>
    </w:p>
    <w:p w14:paraId="6E04BEE6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42D7CA5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6B7A7CF7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r w:rsidRPr="00EF7212">
        <w:rPr>
          <w:rFonts w:ascii="Calibri" w:eastAsia="Times New Roman" w:hAnsi="Calibri" w:cs="Arial"/>
          <w:color w:val="000000"/>
        </w:rPr>
        <w:t xml:space="preserve"> Specific Proposal Criteria for Course Development Grant </w:t>
      </w:r>
    </w:p>
    <w:p w14:paraId="5518F841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39F8BE70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bookmarkEnd w:id="0"/>
      <w:r w:rsidRPr="00EF7212">
        <w:rPr>
          <w:rFonts w:ascii="Calibri" w:eastAsia="Times New Roman" w:hAnsi="Calibri" w:cs="Arial"/>
          <w:color w:val="000000"/>
        </w:rPr>
        <w:t xml:space="preserve"> Completed Budget and Budget Narrative</w:t>
      </w:r>
    </w:p>
    <w:p w14:paraId="16AEACF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462DAD16" w14:textId="70B9DAA4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bookmarkEnd w:id="1"/>
      <w:r w:rsidRPr="00EF7212">
        <w:rPr>
          <w:rFonts w:ascii="Calibri" w:eastAsia="Times New Roman" w:hAnsi="Calibri" w:cs="Arial"/>
          <w:color w:val="000000"/>
        </w:rPr>
        <w:t xml:space="preserve"> Letter</w:t>
      </w:r>
      <w:r w:rsidR="002E6D59">
        <w:rPr>
          <w:rFonts w:ascii="Calibri" w:eastAsia="Times New Roman" w:hAnsi="Calibri" w:cs="Arial"/>
          <w:color w:val="000000"/>
        </w:rPr>
        <w:t>s</w:t>
      </w:r>
      <w:r w:rsidRPr="00EF7212">
        <w:rPr>
          <w:rFonts w:ascii="Calibri" w:eastAsia="Times New Roman" w:hAnsi="Calibri" w:cs="Arial"/>
          <w:color w:val="000000"/>
        </w:rPr>
        <w:t xml:space="preserve"> of support from </w:t>
      </w:r>
      <w:r w:rsidR="002E6D59">
        <w:rPr>
          <w:rFonts w:ascii="Calibri" w:eastAsia="Times New Roman" w:hAnsi="Calibri" w:cs="Arial"/>
          <w:color w:val="000000"/>
        </w:rPr>
        <w:t xml:space="preserve">your department chair and </w:t>
      </w:r>
      <w:r w:rsidRPr="00EF7212">
        <w:rPr>
          <w:rFonts w:ascii="Calibri" w:eastAsia="Times New Roman" w:hAnsi="Calibri" w:cs="Arial"/>
          <w:color w:val="000000"/>
        </w:rPr>
        <w:t xml:space="preserve">community partner, or list of 3-5 identified potential community partners (NOTE: funding priority will </w:t>
      </w:r>
      <w:proofErr w:type="gramStart"/>
      <w:r w:rsidRPr="00EF7212">
        <w:rPr>
          <w:rFonts w:ascii="Calibri" w:eastAsia="Times New Roman" w:hAnsi="Calibri" w:cs="Arial"/>
          <w:color w:val="000000"/>
        </w:rPr>
        <w:t>be given</w:t>
      </w:r>
      <w:proofErr w:type="gramEnd"/>
      <w:r w:rsidRPr="00EF7212">
        <w:rPr>
          <w:rFonts w:ascii="Calibri" w:eastAsia="Times New Roman" w:hAnsi="Calibri" w:cs="Arial"/>
          <w:color w:val="000000"/>
        </w:rPr>
        <w:t xml:space="preserve"> to courses with existing partnerships)</w:t>
      </w:r>
    </w:p>
    <w:p w14:paraId="6155F16B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391B7A3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bookmarkEnd w:id="2"/>
      <w:r w:rsidRPr="00EF7212">
        <w:rPr>
          <w:rFonts w:ascii="Calibri" w:eastAsia="Times New Roman" w:hAnsi="Calibri" w:cs="Arial"/>
          <w:color w:val="000000"/>
        </w:rPr>
        <w:t xml:space="preserve">Other Attachments (please list): </w:t>
      </w:r>
    </w:p>
    <w:p w14:paraId="6E2BD8AE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2324897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4BBA769E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4B6563D0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  <w:u w:val="single"/>
        </w:rPr>
      </w:pPr>
      <w:r w:rsidRPr="00EF7212">
        <w:rPr>
          <w:rFonts w:ascii="Calibri" w:eastAsia="Times New Roman" w:hAnsi="Calibri" w:cs="Arial"/>
          <w:b/>
          <w:color w:val="000000"/>
          <w:u w:val="single"/>
        </w:rPr>
        <w:t>To Complete Application</w:t>
      </w:r>
    </w:p>
    <w:p w14:paraId="0BB3094B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6E7836D8" w14:textId="07668E86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  <w:u w:val="single"/>
        </w:rPr>
      </w:pPr>
      <w:r w:rsidRPr="00EF7212">
        <w:rPr>
          <w:rFonts w:ascii="Calibri" w:eastAsia="Times New Roman" w:hAnsi="Calibri" w:cs="Arial"/>
          <w:b/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Pr="00EF7212">
        <w:rPr>
          <w:rFonts w:ascii="Calibri" w:eastAsia="Times New Roman" w:hAnsi="Calibri" w:cs="Arial"/>
          <w:b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b/>
          <w:color w:val="000000"/>
        </w:rPr>
      </w:r>
      <w:r w:rsidRPr="00EF7212">
        <w:rPr>
          <w:rFonts w:ascii="Calibri" w:eastAsia="Times New Roman" w:hAnsi="Calibri" w:cs="Arial"/>
          <w:b/>
          <w:color w:val="000000"/>
        </w:rPr>
        <w:fldChar w:fldCharType="separate"/>
      </w:r>
      <w:r w:rsidRPr="00EF7212">
        <w:rPr>
          <w:rFonts w:ascii="Calibri" w:eastAsia="Times New Roman" w:hAnsi="Calibri" w:cs="Arial"/>
          <w:b/>
          <w:color w:val="000000"/>
        </w:rPr>
        <w:fldChar w:fldCharType="end"/>
      </w:r>
      <w:bookmarkEnd w:id="3"/>
      <w:r w:rsidRPr="00EF7212">
        <w:rPr>
          <w:rFonts w:ascii="Calibri" w:eastAsia="Times New Roman" w:hAnsi="Calibri" w:cs="Arial"/>
          <w:b/>
          <w:color w:val="000000"/>
        </w:rPr>
        <w:t xml:space="preserve"> </w:t>
      </w:r>
      <w:r w:rsidRPr="00EF7212">
        <w:rPr>
          <w:rFonts w:ascii="Calibri" w:eastAsia="Times New Roman" w:hAnsi="Calibri" w:cs="Arial"/>
          <w:b/>
          <w:color w:val="000000"/>
          <w:u w:val="single"/>
        </w:rPr>
        <w:t>Combine ALL of the above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 into </w:t>
      </w:r>
      <w:r w:rsidRPr="00EF7212">
        <w:rPr>
          <w:rFonts w:ascii="Calibri" w:eastAsia="Times New Roman" w:hAnsi="Calibri" w:cs="Arial"/>
          <w:b/>
          <w:color w:val="000000"/>
          <w:u w:val="single"/>
        </w:rPr>
        <w:t>one PDF document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 and submit </w:t>
      </w:r>
      <w:hyperlink r:id="rId11" w:history="1">
        <w:r w:rsidR="002E6D59" w:rsidRPr="002E6D59">
          <w:rPr>
            <w:rStyle w:val="Hyperlink"/>
            <w:rFonts w:ascii="Calibri" w:eastAsia="Times New Roman" w:hAnsi="Calibri" w:cs="Arial"/>
          </w:rPr>
          <w:t>via Qualtrics</w:t>
        </w:r>
      </w:hyperlink>
      <w:r w:rsidR="002E6D59">
        <w:rPr>
          <w:rFonts w:ascii="Calibri" w:eastAsia="Times New Roman" w:hAnsi="Calibri" w:cs="Arial"/>
          <w:color w:val="000000"/>
          <w:u w:val="single"/>
        </w:rPr>
        <w:t xml:space="preserve"> 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no later than </w:t>
      </w:r>
      <w:r w:rsidR="002E6D59">
        <w:rPr>
          <w:rFonts w:ascii="Calibri" w:eastAsia="Times New Roman" w:hAnsi="Calibri" w:cs="Arial"/>
          <w:color w:val="000000"/>
          <w:u w:val="single"/>
        </w:rPr>
        <w:t>9am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 </w:t>
      </w:r>
      <w:r w:rsidR="002E6D59">
        <w:rPr>
          <w:rFonts w:ascii="Calibri" w:eastAsia="Times New Roman" w:hAnsi="Calibri" w:cs="Arial"/>
          <w:color w:val="000000"/>
          <w:u w:val="single"/>
        </w:rPr>
        <w:t>Monday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, </w:t>
      </w:r>
      <w:r w:rsidR="0065054B">
        <w:rPr>
          <w:rFonts w:ascii="Calibri" w:eastAsia="Times New Roman" w:hAnsi="Calibri" w:cs="Arial"/>
          <w:color w:val="000000"/>
          <w:u w:val="single"/>
        </w:rPr>
        <w:t>Janu</w:t>
      </w:r>
      <w:r w:rsidR="00337111">
        <w:rPr>
          <w:rFonts w:ascii="Calibri" w:eastAsia="Times New Roman" w:hAnsi="Calibri" w:cs="Arial"/>
          <w:color w:val="000000"/>
          <w:u w:val="single"/>
        </w:rPr>
        <w:t xml:space="preserve">ary </w:t>
      </w:r>
      <w:r w:rsidR="0065054B">
        <w:rPr>
          <w:rFonts w:ascii="Calibri" w:eastAsia="Times New Roman" w:hAnsi="Calibri" w:cs="Arial"/>
          <w:color w:val="000000"/>
          <w:u w:val="single"/>
        </w:rPr>
        <w:t>2</w:t>
      </w:r>
      <w:r w:rsidR="007E658F">
        <w:rPr>
          <w:rFonts w:ascii="Calibri" w:eastAsia="Times New Roman" w:hAnsi="Calibri" w:cs="Arial"/>
          <w:color w:val="000000"/>
          <w:u w:val="single"/>
        </w:rPr>
        <w:t>6</w:t>
      </w:r>
      <w:r w:rsidR="00337111">
        <w:rPr>
          <w:rFonts w:ascii="Calibri" w:eastAsia="Times New Roman" w:hAnsi="Calibri" w:cs="Arial"/>
          <w:color w:val="000000"/>
          <w:u w:val="single"/>
        </w:rPr>
        <w:t>, 20</w:t>
      </w:r>
      <w:r w:rsidR="0065054B">
        <w:rPr>
          <w:rFonts w:ascii="Calibri" w:eastAsia="Times New Roman" w:hAnsi="Calibri" w:cs="Arial"/>
          <w:color w:val="000000"/>
          <w:u w:val="single"/>
        </w:rPr>
        <w:t>2</w:t>
      </w:r>
      <w:r w:rsidR="007E658F">
        <w:rPr>
          <w:rFonts w:ascii="Calibri" w:eastAsia="Times New Roman" w:hAnsi="Calibri" w:cs="Arial"/>
          <w:color w:val="000000"/>
          <w:u w:val="single"/>
        </w:rPr>
        <w:t>6</w:t>
      </w:r>
      <w:r w:rsidRPr="00EF7212">
        <w:rPr>
          <w:rFonts w:ascii="Calibri" w:eastAsia="Times New Roman" w:hAnsi="Calibri" w:cs="Arial"/>
          <w:color w:val="000000"/>
          <w:u w:val="single"/>
        </w:rPr>
        <w:t xml:space="preserve">. </w:t>
      </w:r>
    </w:p>
    <w:p w14:paraId="14DCE9F1" w14:textId="77777777" w:rsidR="00EF7212" w:rsidRPr="00EF7212" w:rsidRDefault="00EF7212" w:rsidP="00EF7212">
      <w:pPr>
        <w:spacing w:after="0" w:line="240" w:lineRule="auto"/>
        <w:ind w:left="720"/>
        <w:rPr>
          <w:rFonts w:ascii="Calibri" w:eastAsia="Times New Roman" w:hAnsi="Calibri" w:cs="Arial"/>
          <w:b/>
          <w:color w:val="000000"/>
        </w:rPr>
      </w:pPr>
    </w:p>
    <w:p w14:paraId="7A07848F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  <w:color w:val="000000"/>
        </w:rPr>
        <w:t xml:space="preserve">NOTE: </w:t>
      </w:r>
      <w:r w:rsidRPr="00EF7212">
        <w:rPr>
          <w:rFonts w:ascii="Calibri" w:eastAsia="Times New Roman" w:hAnsi="Calibri" w:cs="Arial"/>
          <w:color w:val="000000"/>
        </w:rPr>
        <w:t xml:space="preserve">Any non-electronic documents should </w:t>
      </w:r>
      <w:proofErr w:type="gramStart"/>
      <w:r w:rsidRPr="00EF7212">
        <w:rPr>
          <w:rFonts w:ascii="Calibri" w:eastAsia="Times New Roman" w:hAnsi="Calibri" w:cs="Arial"/>
          <w:color w:val="000000"/>
        </w:rPr>
        <w:t>be scanned</w:t>
      </w:r>
      <w:proofErr w:type="gramEnd"/>
      <w:r w:rsidRPr="00EF7212">
        <w:rPr>
          <w:rFonts w:ascii="Calibri" w:eastAsia="Times New Roman" w:hAnsi="Calibri" w:cs="Arial"/>
          <w:color w:val="000000"/>
        </w:rPr>
        <w:t xml:space="preserve"> and added to the electronic/PDF copy</w:t>
      </w:r>
      <w:r w:rsidRPr="00EF7212">
        <w:rPr>
          <w:rFonts w:ascii="Calibri" w:eastAsia="Times New Roman" w:hAnsi="Calibri" w:cs="Arial"/>
        </w:rPr>
        <w:t>.</w:t>
      </w:r>
      <w:r w:rsidRPr="00EF7212">
        <w:rPr>
          <w:rFonts w:ascii="Calibri" w:eastAsia="Times New Roman" w:hAnsi="Calibri" w:cs="Arial"/>
          <w:color w:val="1F497D"/>
        </w:rPr>
        <w:t xml:space="preserve"> </w:t>
      </w:r>
      <w:r w:rsidRPr="00EF7212">
        <w:rPr>
          <w:rFonts w:ascii="Calibri" w:eastAsia="Times New Roman" w:hAnsi="Calibri" w:cs="Arial"/>
          <w:color w:val="000000"/>
        </w:rPr>
        <w:t xml:space="preserve">Separately submitted documents will not </w:t>
      </w:r>
      <w:proofErr w:type="gramStart"/>
      <w:r w:rsidRPr="00EF7212">
        <w:rPr>
          <w:rFonts w:ascii="Calibri" w:eastAsia="Times New Roman" w:hAnsi="Calibri" w:cs="Arial"/>
          <w:color w:val="000000"/>
        </w:rPr>
        <w:t>be evaluated</w:t>
      </w:r>
      <w:proofErr w:type="gramEnd"/>
      <w:r w:rsidRPr="00EF7212">
        <w:rPr>
          <w:rFonts w:ascii="Calibri" w:eastAsia="Times New Roman" w:hAnsi="Calibri" w:cs="Arial"/>
          <w:color w:val="000000"/>
        </w:rPr>
        <w:t xml:space="preserve"> with your proposal. If this poses a significant problem for you, please contact </w:t>
      </w:r>
      <w:r w:rsidR="0065054B">
        <w:rPr>
          <w:rFonts w:ascii="Calibri" w:eastAsia="Times New Roman" w:hAnsi="Calibri" w:cs="Arial"/>
          <w:color w:val="000000"/>
        </w:rPr>
        <w:t>OTDI</w:t>
      </w:r>
      <w:r w:rsidR="00DB5271">
        <w:rPr>
          <w:rFonts w:ascii="Calibri" w:eastAsia="Times New Roman" w:hAnsi="Calibri" w:cs="Arial"/>
          <w:color w:val="000000"/>
        </w:rPr>
        <w:t xml:space="preserve"> or your local IT support unit for assistance</w:t>
      </w:r>
      <w:proofErr w:type="gramStart"/>
      <w:r w:rsidR="00DB5271">
        <w:rPr>
          <w:rFonts w:ascii="Calibri" w:eastAsia="Times New Roman" w:hAnsi="Calibri" w:cs="Arial"/>
          <w:color w:val="000000"/>
        </w:rPr>
        <w:t xml:space="preserve">.  </w:t>
      </w:r>
      <w:proofErr w:type="gramEnd"/>
    </w:p>
    <w:p w14:paraId="0D756321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6B68A22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</w:rPr>
        <w:t>Thank you for your submission!</w:t>
      </w:r>
    </w:p>
    <w:p w14:paraId="2821C91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332BB126" w14:textId="5470128B" w:rsidR="00EF7212" w:rsidRPr="00EF7212" w:rsidRDefault="00745263" w:rsidP="00EF72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Office of</w:t>
      </w:r>
      <w:r w:rsidR="00EF7212" w:rsidRPr="00EF7212">
        <w:rPr>
          <w:rFonts w:ascii="Calibri" w:eastAsia="Times New Roman" w:hAnsi="Calibri" w:cs="Arial"/>
        </w:rPr>
        <w:t xml:space="preserve"> Service-Learning</w:t>
      </w:r>
      <w:r w:rsidR="002E6D59">
        <w:rPr>
          <w:rFonts w:ascii="Calibri" w:eastAsia="Times New Roman" w:hAnsi="Calibri" w:cs="Arial"/>
        </w:rPr>
        <w:t xml:space="preserve"> and Community-Engaged Teaching</w:t>
      </w:r>
    </w:p>
    <w:p w14:paraId="2E37D114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</w:rPr>
        <w:t>slearning@osu.edu</w:t>
      </w:r>
    </w:p>
    <w:p w14:paraId="2E5CB0AD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Times New Roman"/>
        </w:rPr>
      </w:pPr>
    </w:p>
    <w:p w14:paraId="34F2B07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5D68BA58" w14:textId="77777777" w:rsidR="00927687" w:rsidRDefault="00927687"/>
    <w:sectPr w:rsidR="00927687" w:rsidSect="00C63328">
      <w:footerReference w:type="default" r:id="rId12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BEE4" w14:textId="77777777" w:rsidR="00755DF1" w:rsidRDefault="001C6063">
      <w:pPr>
        <w:spacing w:after="0" w:line="240" w:lineRule="auto"/>
      </w:pPr>
      <w:r>
        <w:separator/>
      </w:r>
    </w:p>
  </w:endnote>
  <w:endnote w:type="continuationSeparator" w:id="0">
    <w:p w14:paraId="48E46A19" w14:textId="77777777" w:rsidR="00755DF1" w:rsidRDefault="001C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1856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74C080" w14:textId="77777777" w:rsidR="00FF5A72" w:rsidRDefault="00FF5A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54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54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09D17B" w14:textId="77777777" w:rsidR="00927687" w:rsidRPr="00944DE5" w:rsidRDefault="00927687" w:rsidP="00AD1983">
    <w:pPr>
      <w:pStyle w:val="Footer"/>
      <w:jc w:val="center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70C3" w14:textId="77777777" w:rsidR="00755DF1" w:rsidRDefault="001C6063">
      <w:pPr>
        <w:spacing w:after="0" w:line="240" w:lineRule="auto"/>
      </w:pPr>
      <w:r>
        <w:separator/>
      </w:r>
    </w:p>
  </w:footnote>
  <w:footnote w:type="continuationSeparator" w:id="0">
    <w:p w14:paraId="4DAB929D" w14:textId="77777777" w:rsidR="00755DF1" w:rsidRDefault="001C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4C7"/>
    <w:multiLevelType w:val="hybridMultilevel"/>
    <w:tmpl w:val="39CA45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00F55"/>
    <w:multiLevelType w:val="hybridMultilevel"/>
    <w:tmpl w:val="B07C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6C6F"/>
    <w:multiLevelType w:val="hybridMultilevel"/>
    <w:tmpl w:val="D4D0D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1A32E4"/>
    <w:multiLevelType w:val="hybridMultilevel"/>
    <w:tmpl w:val="E150372E"/>
    <w:lvl w:ilvl="0" w:tplc="FD2AC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F73B04"/>
    <w:multiLevelType w:val="hybridMultilevel"/>
    <w:tmpl w:val="3B7EBD6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1128147">
    <w:abstractNumId w:val="1"/>
  </w:num>
  <w:num w:numId="2" w16cid:durableId="2006594578">
    <w:abstractNumId w:val="0"/>
  </w:num>
  <w:num w:numId="3" w16cid:durableId="1696687333">
    <w:abstractNumId w:val="4"/>
  </w:num>
  <w:num w:numId="4" w16cid:durableId="770315297">
    <w:abstractNumId w:val="2"/>
  </w:num>
  <w:num w:numId="5" w16cid:durableId="1848246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12"/>
    <w:rsid w:val="00051CB4"/>
    <w:rsid w:val="000B0B44"/>
    <w:rsid w:val="000E4A13"/>
    <w:rsid w:val="0010587E"/>
    <w:rsid w:val="001208B3"/>
    <w:rsid w:val="001439ED"/>
    <w:rsid w:val="001C6063"/>
    <w:rsid w:val="001D2E1C"/>
    <w:rsid w:val="00215A00"/>
    <w:rsid w:val="0027361D"/>
    <w:rsid w:val="002E6D59"/>
    <w:rsid w:val="002F001F"/>
    <w:rsid w:val="003040C8"/>
    <w:rsid w:val="00336AE0"/>
    <w:rsid w:val="00337111"/>
    <w:rsid w:val="00365094"/>
    <w:rsid w:val="00382EDC"/>
    <w:rsid w:val="0052765D"/>
    <w:rsid w:val="005334D3"/>
    <w:rsid w:val="00566056"/>
    <w:rsid w:val="00610109"/>
    <w:rsid w:val="006341CB"/>
    <w:rsid w:val="00636D34"/>
    <w:rsid w:val="0065054B"/>
    <w:rsid w:val="007445DC"/>
    <w:rsid w:val="00745263"/>
    <w:rsid w:val="00755DF1"/>
    <w:rsid w:val="00756FA0"/>
    <w:rsid w:val="0078605E"/>
    <w:rsid w:val="007A1AF4"/>
    <w:rsid w:val="007E658F"/>
    <w:rsid w:val="008E6BD4"/>
    <w:rsid w:val="00906CC8"/>
    <w:rsid w:val="00912960"/>
    <w:rsid w:val="00927687"/>
    <w:rsid w:val="009509A7"/>
    <w:rsid w:val="009C38A3"/>
    <w:rsid w:val="009F4F23"/>
    <w:rsid w:val="00A03AC6"/>
    <w:rsid w:val="00A5337A"/>
    <w:rsid w:val="00AD00C9"/>
    <w:rsid w:val="00AD7E23"/>
    <w:rsid w:val="00AE7B83"/>
    <w:rsid w:val="00B40154"/>
    <w:rsid w:val="00B660D1"/>
    <w:rsid w:val="00BC149F"/>
    <w:rsid w:val="00C731F2"/>
    <w:rsid w:val="00D1444B"/>
    <w:rsid w:val="00DB5271"/>
    <w:rsid w:val="00E63121"/>
    <w:rsid w:val="00EC4EC0"/>
    <w:rsid w:val="00ED6596"/>
    <w:rsid w:val="00EF7212"/>
    <w:rsid w:val="00F62235"/>
    <w:rsid w:val="00F63884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81E5"/>
  <w15:docId w15:val="{651BF006-4338-4A6A-A072-A14B806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12"/>
  </w:style>
  <w:style w:type="paragraph" w:styleId="BalloonText">
    <w:name w:val="Balloon Text"/>
    <w:basedOn w:val="Normal"/>
    <w:link w:val="BalloonTextChar"/>
    <w:uiPriority w:val="99"/>
    <w:semiHidden/>
    <w:unhideWhenUsed/>
    <w:rsid w:val="00EF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72"/>
  </w:style>
  <w:style w:type="character" w:styleId="Hyperlink">
    <w:name w:val="Hyperlink"/>
    <w:basedOn w:val="DefaultParagraphFont"/>
    <w:uiPriority w:val="99"/>
    <w:unhideWhenUsed/>
    <w:rsid w:val="007A1A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5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6C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-learning.osu.edu/grant-application-detai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u.az1.qualtrics.com/jfe/form/SV_20kEiN73AlH0me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rvice-learning.osu.edu/grant-application-detai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osu.edu/softw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Enrollment Services &amp; Undergraduate Education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Sweigart, Claire</cp:lastModifiedBy>
  <cp:revision>3</cp:revision>
  <dcterms:created xsi:type="dcterms:W3CDTF">2025-10-07T20:19:00Z</dcterms:created>
  <dcterms:modified xsi:type="dcterms:W3CDTF">2025-10-07T20:21:00Z</dcterms:modified>
</cp:coreProperties>
</file>